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1D" w:rsidRPr="005F371D" w:rsidRDefault="005F371D" w:rsidP="005F371D">
      <w:pPr>
        <w:pStyle w:val="Nadpis3"/>
      </w:pPr>
      <w:r w:rsidRPr="005F371D">
        <w:rPr>
          <w:rFonts w:ascii="Calibri" w:hAnsi="Calibri" w:cs="Calibri"/>
          <w:color w:val="000000"/>
        </w:rPr>
        <w:t>26291</w:t>
      </w:r>
      <w:r>
        <w:rPr>
          <w:rFonts w:ascii="Calibri" w:hAnsi="Calibri" w:cs="Calibri"/>
          <w:color w:val="000000"/>
        </w:rPr>
        <w:t xml:space="preserve"> - </w:t>
      </w:r>
      <w:hyperlink r:id="rId5" w:history="1">
        <w:r w:rsidRPr="005F371D">
          <w:rPr>
            <w:color w:val="0000FF"/>
            <w:u w:val="single"/>
          </w:rPr>
          <w:t>ES FL100 SPORT 180 kapslí</w:t>
        </w:r>
      </w:hyperlink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FL100 SPORT® (certifikát CE 0197) snižuje tvorbu laktátu, působí jako prevence laktátové acidózy (nadbytek kyselin v organismu způsobený hromaděním laktátu), urychluje regeneraci, zvyšuje sportovní výkon a snižuje oxidační stres (nerovnováha mezi tvorbou reaktivního kyslíku neboli </w:t>
      </w:r>
      <w:hyperlink r:id="rId6" w:tooltip="Radikál" w:history="1">
        <w:r w:rsidRPr="005F371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volných radikálů</w:t>
        </w:r>
      </w:hyperlink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), který vzniká jako vedlejší produkt okysličování a </w:t>
      </w:r>
      <w:hyperlink r:id="rId7" w:tooltip="Metabolismus" w:history="1">
        <w:r w:rsidRPr="005F371D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látkové výměny</w:t>
        </w:r>
      </w:hyperlink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:rsidR="005F371D" w:rsidRPr="005F371D" w:rsidRDefault="005F371D" w:rsidP="005F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FL100 SPORT® obsahuje </w:t>
      </w:r>
      <w:hyperlink r:id="rId8" w:history="1">
        <w:r w:rsidRPr="005F37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aktivovaný zeolit</w:t>
        </w:r>
      </w:hyperlink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- minerál vulkanického původu, který se vytváří v momentě, kdy se láva setká s mořskou vodou. Tento minerál je na sebe schopen navázat škodliviny (toxiny, těžké kovy, amonné ionty, volné radikály) a bezpečně je dostat z organismu.</w:t>
      </w:r>
    </w:p>
    <w:p w:rsidR="005F371D" w:rsidRPr="005F371D" w:rsidRDefault="005F371D" w:rsidP="005F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Účinky tohoto produktu jsou založeny na specifické funkci aktivovaného zeolitu - snižovat tvorbu volných radikálů v trávicím ústrojí. V důsledku toho je kyslík dostupnější pro </w:t>
      </w:r>
      <w:hyperlink r:id="rId9" w:history="1">
        <w:r w:rsidRPr="005F37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aerobní</w:t>
        </w:r>
      </w:hyperlink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procesy a díky lepšímu energetickému a laktátovému metabolismu může tělo pracovat efektivněji a také rychleji regenerovat. </w:t>
      </w:r>
    </w:p>
    <w:p w:rsidR="005F371D" w:rsidRPr="005F371D" w:rsidRDefault="005F371D" w:rsidP="005F3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Tento výrobek neobsahuje lepek, proto je vhodný </w:t>
      </w:r>
      <w:r w:rsidRPr="005F371D">
        <w:rPr>
          <w:rFonts w:ascii="Tahoma" w:eastAsia="Times New Roman" w:hAnsi="Tahoma" w:cs="Tahoma"/>
          <w:sz w:val="20"/>
          <w:szCs w:val="20"/>
          <w:lang w:eastAsia="cs-CZ"/>
        </w:rPr>
        <w:t> </w:t>
      </w:r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i pro lidi trpící </w:t>
      </w:r>
      <w:proofErr w:type="spellStart"/>
      <w:r w:rsidRPr="005F371D">
        <w:rPr>
          <w:rFonts w:ascii="Arial" w:eastAsia="Times New Roman" w:hAnsi="Arial" w:cs="Arial"/>
          <w:sz w:val="20"/>
          <w:szCs w:val="20"/>
          <w:lang w:eastAsia="cs-CZ"/>
        </w:rPr>
        <w:t>celiakií</w:t>
      </w:r>
      <w:proofErr w:type="spellEnd"/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nebo nesnášenlivostí lepku.</w: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Marco </w:t>
      </w:r>
      <w:proofErr w:type="spellStart"/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Aurelio</w:t>
      </w:r>
      <w:proofErr w:type="spellEnd"/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Fontana</w:t>
      </w:r>
      <w:proofErr w:type="spellEnd"/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F371D">
        <w:rPr>
          <w:rFonts w:ascii="Arial" w:eastAsia="Times New Roman" w:hAnsi="Arial" w:cs="Arial"/>
          <w:sz w:val="20"/>
          <w:szCs w:val="20"/>
          <w:lang w:eastAsia="cs-CZ"/>
        </w:rPr>
        <w:t>(profesionální italský cyklista)</w:t>
      </w: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: </w:t>
      </w:r>
      <w:r w:rsidRPr="005F371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„Při dlouhých a intenzivních aktivitách je ve svalech znát každý přibývající kilometr. S FL100 Sport můžu zůstat ve vysoké intenzitě déle, také lépe a rychleji regeneruji.“</w:t>
      </w:r>
    </w:p>
    <w:p w:rsidR="005F371D" w:rsidRPr="005F371D" w:rsidRDefault="005F371D" w:rsidP="005F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OBECNÉ INFORMACE:</w:t>
      </w:r>
      <w:r w:rsidRPr="005F371D">
        <w:rPr>
          <w:rFonts w:ascii="Arial" w:eastAsia="Times New Roman" w:hAnsi="Arial" w:cs="Arial"/>
          <w:sz w:val="20"/>
          <w:szCs w:val="20"/>
          <w:lang w:eastAsia="cs-CZ"/>
        </w:rPr>
        <w:br/>
        <w:t>Je všeobecně známo, že při jakékoliv fyzické aktivitě svaly produkují kyselinu mléčnou. Čím intenzivnější je zátěž, tím větší je produkce kyseliny mléčné.</w:t>
      </w:r>
      <w:r w:rsidRPr="005F371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Když se sportovec pohybuje v </w:t>
      </w:r>
      <w:hyperlink r:id="rId10" w:history="1">
        <w:r w:rsidRPr="005F37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anaerobní</w:t>
        </w:r>
      </w:hyperlink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zóně nebo se blíží ke své maximální tepové frekvenci, produkce kyseliny mléčné je na svém maximu a pocit svalové únavy se zvyšuje. Pokud se </w:t>
      </w:r>
      <w:hyperlink r:id="rId11" w:history="1">
        <w:r w:rsidRPr="005F37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kyselina mléčná</w:t>
        </w:r>
      </w:hyperlink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tvoří rychleji, než je schopnost těla jí odstraňovat, svaly ztrácí výkon, přichází bolest a Vy potřebujete zpomalit.</w:t>
      </w:r>
    </w:p>
    <w:p w:rsidR="005F371D" w:rsidRPr="005F371D" w:rsidRDefault="005F371D" w:rsidP="005F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DOPORUČUJEME PRO:</w:t>
      </w:r>
    </w:p>
    <w:p w:rsidR="005F371D" w:rsidRPr="005F371D" w:rsidRDefault="005F371D" w:rsidP="005F3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>všechny, kteří chtějí snížit tvorbu kyseliny mléčné při sportovních aktivitách</w:t>
      </w:r>
    </w:p>
    <w:p w:rsidR="005F371D" w:rsidRPr="005F371D" w:rsidRDefault="005F371D" w:rsidP="005F3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>všechny sporty vyžadující intenzivní svalovou námahu</w:t>
      </w:r>
    </w:p>
    <w:p w:rsidR="005F371D" w:rsidRPr="005F371D" w:rsidRDefault="005F371D" w:rsidP="005F3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>lidi, kteří chtějí prevenci proti laktátové acidóze (nadbytek kyselin v organismu způsobený hromaděním laktátu)</w:t>
      </w:r>
    </w:p>
    <w:p w:rsidR="005F371D" w:rsidRPr="005F371D" w:rsidRDefault="005F371D" w:rsidP="005F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POUŽITÍ A DOPORUČENÉ DÁVKOVÁNÍ:</w:t>
      </w:r>
    </w:p>
    <w:p w:rsidR="005F371D" w:rsidRPr="005F371D" w:rsidRDefault="005F371D" w:rsidP="005F3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 kapsle 2x denně zapijte malým množstvím vody během hlavních jídel. Nejlépe 2 hodiny před a 2 hodiny po výkonu.</w:t>
      </w:r>
    </w:p>
    <w:p w:rsidR="005F371D" w:rsidRPr="005F371D" w:rsidRDefault="005F371D" w:rsidP="005F3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V případě velmi intenzivní fyzické námahy, například během náročného </w:t>
      </w:r>
      <w:proofErr w:type="spellStart"/>
      <w:r w:rsidRPr="005F371D">
        <w:rPr>
          <w:rFonts w:ascii="Arial" w:eastAsia="Times New Roman" w:hAnsi="Arial" w:cs="Arial"/>
          <w:sz w:val="20"/>
          <w:szCs w:val="20"/>
          <w:lang w:eastAsia="cs-CZ"/>
        </w:rPr>
        <w:t>tréninkoveho</w:t>
      </w:r>
      <w:proofErr w:type="spellEnd"/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či závodního programu, užívejte 6 kapslí před výkonem a 6 kapslí po výkonu.</w:t>
      </w:r>
    </w:p>
    <w:p w:rsidR="005F371D" w:rsidRPr="005F371D" w:rsidRDefault="005F371D" w:rsidP="005F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SLOŽENÍ 1 KAPSLE:</w:t>
      </w: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history="1">
        <w:r w:rsidRPr="005F371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Zeolit</w:t>
        </w:r>
      </w:hyperlink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307,5 mg, </w:t>
      </w:r>
      <w:proofErr w:type="spellStart"/>
      <w:r w:rsidRPr="005F371D">
        <w:rPr>
          <w:rFonts w:ascii="Arial" w:eastAsia="Times New Roman" w:hAnsi="Arial" w:cs="Arial"/>
          <w:sz w:val="20"/>
          <w:szCs w:val="20"/>
          <w:lang w:eastAsia="cs-CZ"/>
        </w:rPr>
        <w:t>Maca</w:t>
      </w:r>
      <w:proofErr w:type="spellEnd"/>
      <w:r w:rsidRPr="005F371D">
        <w:rPr>
          <w:rFonts w:ascii="Arial" w:eastAsia="Times New Roman" w:hAnsi="Arial" w:cs="Arial"/>
          <w:sz w:val="20"/>
          <w:szCs w:val="20"/>
          <w:lang w:eastAsia="cs-CZ"/>
        </w:rPr>
        <w:t xml:space="preserve"> [peruánský ženšen] 27,33 mg, Dolomit 75,17 mg, [hořčík 15,79 mg, vápník 34,9].</w:t>
      </w: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F371D">
        <w:rPr>
          <w:rFonts w:ascii="Arial" w:eastAsia="Times New Roman" w:hAnsi="Arial" w:cs="Arial"/>
          <w:sz w:val="20"/>
          <w:szCs w:val="20"/>
          <w:lang w:eastAsia="cs-CZ"/>
        </w:rPr>
        <w:t>Kapsle: celulóza 90 mg.</w: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t>Po 28 dnech nepřetržitého užívání produktu vysaďte na 3 dny a poté cyklus opakujte.</w:t>
      </w:r>
    </w:p>
    <w:p w:rsidR="005F371D" w:rsidRPr="005F371D" w:rsidRDefault="005F371D" w:rsidP="005F3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UPOZORNĚNÍ:</w: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Certifikát: </w:t>
      </w:r>
      <w:proofErr w:type="spellStart"/>
      <w:r w:rsidRPr="005F37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Medical</w:t>
      </w:r>
      <w:proofErr w:type="spellEnd"/>
      <w:r w:rsidRPr="005F37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37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Device</w:t>
      </w:r>
      <w:proofErr w:type="spellEnd"/>
      <w:r w:rsidRPr="005F37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 0197. </w:t>
      </w: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Potravina určená pro zvláštní výživu. Vhodné při zvýšeném tělesném výkonu. Během těhotenství, kojení nebo při užívání jiných léků se informujte u svého lékaře ještě před užitím FL100 SPORT®. Přerušte užívání v případě </w:t>
      </w:r>
      <w:proofErr w:type="spellStart"/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t>nežádoucich</w:t>
      </w:r>
      <w:proofErr w:type="spellEnd"/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účinků. Uchovávejte mimo dosah dětí mladších 6 let. Po každém použití uzavřete víko. Skladujte v suchu a při pokojové teplotě. Nepřekračujte doporučenou denní dávku bez doporučení lékaře.</w: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28 dnech nepřetržitého užívání produktu vysaďte na 3 dny.</w:t>
      </w:r>
    </w:p>
    <w:p w:rsidR="005F371D" w:rsidRPr="005F371D" w:rsidRDefault="005F371D" w:rsidP="005F3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1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použitím si pečlivě prostudujte upozornění a návod k použití.</w:t>
      </w:r>
    </w:p>
    <w:p w:rsidR="005F371D" w:rsidRPr="005F371D" w:rsidRDefault="005F371D" w:rsidP="005F371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p w:rsidR="00314E98" w:rsidRDefault="00314E98"/>
    <w:sectPr w:rsidR="0031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CC2"/>
    <w:multiLevelType w:val="multilevel"/>
    <w:tmpl w:val="4A8442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D7782"/>
    <w:multiLevelType w:val="multilevel"/>
    <w:tmpl w:val="10363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52A15"/>
    <w:multiLevelType w:val="multilevel"/>
    <w:tmpl w:val="4F62D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1D"/>
    <w:rsid w:val="00314E98"/>
    <w:rsid w:val="005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081BF-9D68-4FF7-A845-07B8A90F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3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37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371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F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371D"/>
    <w:rPr>
      <w:b/>
      <w:bCs/>
    </w:rPr>
  </w:style>
  <w:style w:type="character" w:customStyle="1" w:styleId="show-tooltip">
    <w:name w:val="show-tooltip"/>
    <w:basedOn w:val="Standardnpsmoodstavce"/>
    <w:rsid w:val="005F371D"/>
  </w:style>
  <w:style w:type="character" w:styleId="Zdraznn">
    <w:name w:val="Emphasis"/>
    <w:basedOn w:val="Standardnpsmoodstavce"/>
    <w:uiPriority w:val="20"/>
    <w:qFormat/>
    <w:rsid w:val="005F371D"/>
    <w:rPr>
      <w:i/>
      <w:iCs/>
    </w:rPr>
  </w:style>
  <w:style w:type="character" w:customStyle="1" w:styleId="hps">
    <w:name w:val="hps"/>
    <w:basedOn w:val="Standardnpsmoodstavce"/>
    <w:rsid w:val="005F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-sport.cz/slovnik-pojmu/aktivovany-zeol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Metabolismus" TargetMode="External"/><Relationship Id="rId12" Type="http://schemas.openxmlformats.org/officeDocument/2006/relationships/hyperlink" Target="https://www.ethic-sport.cz/slovnik-pojmu/aktivovany-zeolit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Radik%C3%A1l" TargetMode="External"/><Relationship Id="rId11" Type="http://schemas.openxmlformats.org/officeDocument/2006/relationships/hyperlink" Target="https://www.ethic-sport.cz/slovnik-pojmu/kyselina-mlecna/" TargetMode="External"/><Relationship Id="rId5" Type="http://schemas.openxmlformats.org/officeDocument/2006/relationships/hyperlink" Target="https://www.kckcyklosport.cz/es-fl100-sport-180-kapsli-d55179.htm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ethic-sport.cz/slovnik-pojmu/anaerob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hic-sport.cz/slovnik-pojmu/aerob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21890B-FB5C-40E9-ABAB-E585901FFE66}"/>
</file>

<file path=customXml/itemProps2.xml><?xml version="1.0" encoding="utf-8"?>
<ds:datastoreItem xmlns:ds="http://schemas.openxmlformats.org/officeDocument/2006/customXml" ds:itemID="{AD669E5B-5EDC-49C7-B436-4090C70F327D}"/>
</file>

<file path=customXml/itemProps3.xml><?xml version="1.0" encoding="utf-8"?>
<ds:datastoreItem xmlns:ds="http://schemas.openxmlformats.org/officeDocument/2006/customXml" ds:itemID="{CFC9C16F-61E1-4F8E-8463-742D96C7F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2020-04-23T16:23:00Z</dcterms:created>
  <dcterms:modified xsi:type="dcterms:W3CDTF">2020-04-23T16:24:00Z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